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2499" w:rsidRPr="009B7007" w:rsidRDefault="00BD2499" w:rsidP="00BD2499">
      <w:pPr>
        <w:pStyle w:val="ConsPlusNormal"/>
        <w:jc w:val="right"/>
        <w:outlineLvl w:val="0"/>
      </w:pPr>
      <w:r w:rsidRPr="009B7007">
        <w:t>Приложение N 28</w:t>
      </w:r>
    </w:p>
    <w:p w:rsidR="00BD2499" w:rsidRPr="009B7007" w:rsidRDefault="00BD2499" w:rsidP="00BD2499">
      <w:pPr>
        <w:pStyle w:val="ConsPlusNormal"/>
        <w:jc w:val="right"/>
      </w:pPr>
      <w:r w:rsidRPr="009B7007">
        <w:t>к решению Думы Белоярского района</w:t>
      </w:r>
    </w:p>
    <w:p w:rsidR="00BD2499" w:rsidRPr="009B7007" w:rsidRDefault="00BD2499" w:rsidP="00BD2499">
      <w:pPr>
        <w:pStyle w:val="ConsPlusNormal"/>
        <w:jc w:val="right"/>
      </w:pPr>
      <w:r w:rsidRPr="009B7007">
        <w:t>от 24 ноября 2017 года N 72</w:t>
      </w:r>
    </w:p>
    <w:p w:rsidR="00BD2499" w:rsidRPr="009B7007" w:rsidRDefault="00BD2499" w:rsidP="00BD2499">
      <w:pPr>
        <w:pStyle w:val="ConsPlusNormal"/>
        <w:jc w:val="both"/>
      </w:pPr>
    </w:p>
    <w:p w:rsidR="00BD2499" w:rsidRPr="009B7007" w:rsidRDefault="00BD2499" w:rsidP="00BD2499">
      <w:pPr>
        <w:pStyle w:val="ConsPlusTitle"/>
        <w:jc w:val="center"/>
      </w:pPr>
      <w:bookmarkStart w:id="0" w:name="P95096"/>
      <w:bookmarkEnd w:id="0"/>
      <w:r w:rsidRPr="009B7007">
        <w:t>РАСПРЕДЕЛЕНИЕ</w:t>
      </w:r>
    </w:p>
    <w:p w:rsidR="00BD2499" w:rsidRPr="009B7007" w:rsidRDefault="00BD2499" w:rsidP="00BD2499">
      <w:pPr>
        <w:pStyle w:val="ConsPlusTitle"/>
        <w:jc w:val="center"/>
      </w:pPr>
      <w:r w:rsidRPr="009B7007">
        <w:t>ДОТАЦИЙ НА ВЫРАВНИВАНИЕ БЮДЖЕТНОЙ ОБЕСПЕЧЕННОСТИ ПОСЕЛЕНИЙ</w:t>
      </w:r>
    </w:p>
    <w:p w:rsidR="00BD2499" w:rsidRPr="009B7007" w:rsidRDefault="00BD2499" w:rsidP="00BD2499">
      <w:pPr>
        <w:pStyle w:val="ConsPlusTitle"/>
        <w:jc w:val="center"/>
      </w:pPr>
      <w:r w:rsidRPr="009B7007">
        <w:t>ИЗ РАЙОННОГО ФОНДА ФИНАНСОВОЙ ПОДДЕРЖКИ ПОСЕЛЕНИЙ</w:t>
      </w:r>
    </w:p>
    <w:p w:rsidR="00BD2499" w:rsidRPr="009B7007" w:rsidRDefault="00BD2499" w:rsidP="00BD2499">
      <w:pPr>
        <w:pStyle w:val="ConsPlusTitle"/>
        <w:jc w:val="center"/>
      </w:pPr>
      <w:r w:rsidRPr="009B7007">
        <w:t>НА ПЛАНОВЫЙ ПЕРИОД 2019 И 2020 ГОДОВ</w:t>
      </w:r>
    </w:p>
    <w:p w:rsidR="00BD2499" w:rsidRPr="009B7007" w:rsidRDefault="00BD2499" w:rsidP="00BD2499">
      <w:pPr>
        <w:pStyle w:val="ConsPlusNormal"/>
        <w:jc w:val="both"/>
      </w:pPr>
    </w:p>
    <w:p w:rsidR="00BD2499" w:rsidRPr="009B7007" w:rsidRDefault="00BD2499" w:rsidP="00BD2499">
      <w:pPr>
        <w:pStyle w:val="ConsPlusNormal"/>
        <w:jc w:val="right"/>
      </w:pPr>
      <w:r w:rsidRPr="009B7007">
        <w:t>(рублей)</w:t>
      </w:r>
    </w:p>
    <w:tbl>
      <w:tblPr>
        <w:tblW w:w="1547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2098"/>
        <w:gridCol w:w="1701"/>
        <w:gridCol w:w="1701"/>
        <w:gridCol w:w="1587"/>
        <w:gridCol w:w="1644"/>
        <w:gridCol w:w="1644"/>
        <w:gridCol w:w="1587"/>
        <w:gridCol w:w="1417"/>
        <w:gridCol w:w="1474"/>
      </w:tblGrid>
      <w:tr w:rsidR="00BD2499" w:rsidRPr="009B7007" w:rsidTr="00BD2499">
        <w:trPr>
          <w:tblHeader/>
        </w:trPr>
        <w:tc>
          <w:tcPr>
            <w:tcW w:w="624" w:type="dxa"/>
            <w:vMerge w:val="restart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bookmarkStart w:id="1" w:name="_GoBack"/>
            <w:bookmarkEnd w:id="1"/>
            <w:r w:rsidRPr="009B7007">
              <w:t>N п/п</w:t>
            </w:r>
          </w:p>
        </w:tc>
        <w:tc>
          <w:tcPr>
            <w:tcW w:w="2098" w:type="dxa"/>
            <w:vMerge w:val="restart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Наименование поселения (городского, сельского)</w:t>
            </w:r>
          </w:p>
        </w:tc>
        <w:tc>
          <w:tcPr>
            <w:tcW w:w="3402" w:type="dxa"/>
            <w:gridSpan w:val="2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Сумма на год</w:t>
            </w:r>
          </w:p>
        </w:tc>
        <w:tc>
          <w:tcPr>
            <w:tcW w:w="9353" w:type="dxa"/>
            <w:gridSpan w:val="6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в том числе</w:t>
            </w:r>
          </w:p>
        </w:tc>
      </w:tr>
      <w:tr w:rsidR="00BD2499" w:rsidRPr="009B7007" w:rsidTr="00BD2499">
        <w:trPr>
          <w:tblHeader/>
        </w:trPr>
        <w:tc>
          <w:tcPr>
            <w:tcW w:w="624" w:type="dxa"/>
            <w:vMerge/>
          </w:tcPr>
          <w:p w:rsidR="00BD2499" w:rsidRPr="009B7007" w:rsidRDefault="00BD2499" w:rsidP="00C208B1"/>
        </w:tc>
        <w:tc>
          <w:tcPr>
            <w:tcW w:w="2098" w:type="dxa"/>
            <w:vMerge/>
          </w:tcPr>
          <w:p w:rsidR="00BD2499" w:rsidRPr="009B7007" w:rsidRDefault="00BD2499" w:rsidP="00C208B1"/>
        </w:tc>
        <w:tc>
          <w:tcPr>
            <w:tcW w:w="1701" w:type="dxa"/>
            <w:vMerge w:val="restart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2019 год</w:t>
            </w:r>
          </w:p>
        </w:tc>
        <w:tc>
          <w:tcPr>
            <w:tcW w:w="1701" w:type="dxa"/>
            <w:vMerge w:val="restart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2020 год</w:t>
            </w:r>
          </w:p>
        </w:tc>
        <w:tc>
          <w:tcPr>
            <w:tcW w:w="3231" w:type="dxa"/>
            <w:gridSpan w:val="2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Субвенции муниципальным районам на исполнение полномочий по расчету и предоставлению дотаций поселениям, входящим в состав муниципального района за счет средств бюджета Ханты-Мансийского автономного округа - Югры</w:t>
            </w:r>
          </w:p>
        </w:tc>
        <w:tc>
          <w:tcPr>
            <w:tcW w:w="3231" w:type="dxa"/>
            <w:gridSpan w:val="2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Субсидии местным бюджетам на формирование районных фондов финансовой поддержки поселений за счет средств бюджета Ханты-Мансийского автономного округа - Югры</w:t>
            </w:r>
          </w:p>
        </w:tc>
        <w:tc>
          <w:tcPr>
            <w:tcW w:w="2891" w:type="dxa"/>
            <w:gridSpan w:val="2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Собственные средства бюджета Белоярского района</w:t>
            </w:r>
          </w:p>
        </w:tc>
      </w:tr>
      <w:tr w:rsidR="00BD2499" w:rsidRPr="009B7007" w:rsidTr="00BD2499">
        <w:trPr>
          <w:tblHeader/>
        </w:trPr>
        <w:tc>
          <w:tcPr>
            <w:tcW w:w="624" w:type="dxa"/>
            <w:vMerge/>
          </w:tcPr>
          <w:p w:rsidR="00BD2499" w:rsidRPr="009B7007" w:rsidRDefault="00BD2499" w:rsidP="00C208B1"/>
        </w:tc>
        <w:tc>
          <w:tcPr>
            <w:tcW w:w="2098" w:type="dxa"/>
            <w:vMerge/>
          </w:tcPr>
          <w:p w:rsidR="00BD2499" w:rsidRPr="009B7007" w:rsidRDefault="00BD2499" w:rsidP="00C208B1"/>
        </w:tc>
        <w:tc>
          <w:tcPr>
            <w:tcW w:w="1701" w:type="dxa"/>
            <w:vMerge/>
          </w:tcPr>
          <w:p w:rsidR="00BD2499" w:rsidRPr="009B7007" w:rsidRDefault="00BD2499" w:rsidP="00C208B1"/>
        </w:tc>
        <w:tc>
          <w:tcPr>
            <w:tcW w:w="1701" w:type="dxa"/>
            <w:vMerge/>
          </w:tcPr>
          <w:p w:rsidR="00BD2499" w:rsidRPr="009B7007" w:rsidRDefault="00BD2499" w:rsidP="00C208B1"/>
        </w:tc>
        <w:tc>
          <w:tcPr>
            <w:tcW w:w="1587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2019 год</w:t>
            </w:r>
          </w:p>
        </w:tc>
        <w:tc>
          <w:tcPr>
            <w:tcW w:w="1644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2020 год</w:t>
            </w:r>
          </w:p>
        </w:tc>
        <w:tc>
          <w:tcPr>
            <w:tcW w:w="1644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2019 год</w:t>
            </w:r>
          </w:p>
        </w:tc>
        <w:tc>
          <w:tcPr>
            <w:tcW w:w="1587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2020 год</w:t>
            </w:r>
          </w:p>
        </w:tc>
        <w:tc>
          <w:tcPr>
            <w:tcW w:w="1417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2019 год</w:t>
            </w:r>
          </w:p>
        </w:tc>
        <w:tc>
          <w:tcPr>
            <w:tcW w:w="1474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2020 год</w:t>
            </w:r>
          </w:p>
        </w:tc>
      </w:tr>
      <w:tr w:rsidR="00BD2499" w:rsidRPr="009B7007" w:rsidTr="00BD2499">
        <w:trPr>
          <w:tblHeader/>
        </w:trPr>
        <w:tc>
          <w:tcPr>
            <w:tcW w:w="624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2098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701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701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587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644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6</w:t>
            </w:r>
          </w:p>
        </w:tc>
        <w:tc>
          <w:tcPr>
            <w:tcW w:w="1644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7</w:t>
            </w:r>
          </w:p>
        </w:tc>
        <w:tc>
          <w:tcPr>
            <w:tcW w:w="1587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8</w:t>
            </w:r>
          </w:p>
        </w:tc>
        <w:tc>
          <w:tcPr>
            <w:tcW w:w="1417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9</w:t>
            </w:r>
          </w:p>
        </w:tc>
        <w:tc>
          <w:tcPr>
            <w:tcW w:w="1474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10</w:t>
            </w:r>
          </w:p>
        </w:tc>
      </w:tr>
      <w:tr w:rsidR="00BD2499" w:rsidRPr="009B7007" w:rsidTr="00BD2499">
        <w:tc>
          <w:tcPr>
            <w:tcW w:w="624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2098" w:type="dxa"/>
            <w:vAlign w:val="center"/>
          </w:tcPr>
          <w:p w:rsidR="00BD2499" w:rsidRPr="009B7007" w:rsidRDefault="00BD2499" w:rsidP="00C208B1">
            <w:pPr>
              <w:pStyle w:val="ConsPlusNormal"/>
            </w:pPr>
            <w:proofErr w:type="spellStart"/>
            <w:r w:rsidRPr="009B7007">
              <w:t>Верхнеказымский</w:t>
            </w:r>
            <w:proofErr w:type="spellEnd"/>
          </w:p>
        </w:tc>
        <w:tc>
          <w:tcPr>
            <w:tcW w:w="1701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7114800,0</w:t>
            </w:r>
          </w:p>
        </w:tc>
        <w:tc>
          <w:tcPr>
            <w:tcW w:w="1701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7058100,0</w:t>
            </w:r>
          </w:p>
        </w:tc>
        <w:tc>
          <w:tcPr>
            <w:tcW w:w="1587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3263900,0</w:t>
            </w:r>
          </w:p>
        </w:tc>
        <w:tc>
          <w:tcPr>
            <w:tcW w:w="1644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3263900,0</w:t>
            </w:r>
          </w:p>
        </w:tc>
        <w:tc>
          <w:tcPr>
            <w:tcW w:w="1644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3750900,0</w:t>
            </w:r>
          </w:p>
        </w:tc>
        <w:tc>
          <w:tcPr>
            <w:tcW w:w="1587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3695000,0</w:t>
            </w:r>
          </w:p>
        </w:tc>
        <w:tc>
          <w:tcPr>
            <w:tcW w:w="1417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100000,0</w:t>
            </w:r>
          </w:p>
        </w:tc>
        <w:tc>
          <w:tcPr>
            <w:tcW w:w="1474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99200,0</w:t>
            </w:r>
          </w:p>
        </w:tc>
      </w:tr>
      <w:tr w:rsidR="00BD2499" w:rsidRPr="009B7007" w:rsidTr="00BD2499">
        <w:tc>
          <w:tcPr>
            <w:tcW w:w="624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2098" w:type="dxa"/>
            <w:vAlign w:val="bottom"/>
          </w:tcPr>
          <w:p w:rsidR="00BD2499" w:rsidRPr="009B7007" w:rsidRDefault="00BD2499" w:rsidP="00C208B1">
            <w:pPr>
              <w:pStyle w:val="ConsPlusNormal"/>
            </w:pPr>
            <w:proofErr w:type="spellStart"/>
            <w:r w:rsidRPr="009B7007">
              <w:t>Казым</w:t>
            </w:r>
            <w:proofErr w:type="spellEnd"/>
          </w:p>
        </w:tc>
        <w:tc>
          <w:tcPr>
            <w:tcW w:w="1701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27879300,0</w:t>
            </w:r>
          </w:p>
        </w:tc>
        <w:tc>
          <w:tcPr>
            <w:tcW w:w="1701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27963500,0</w:t>
            </w:r>
          </w:p>
        </w:tc>
        <w:tc>
          <w:tcPr>
            <w:tcW w:w="1587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2725700,0</w:t>
            </w:r>
          </w:p>
        </w:tc>
        <w:tc>
          <w:tcPr>
            <w:tcW w:w="1644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2725700,0</w:t>
            </w:r>
          </w:p>
        </w:tc>
        <w:tc>
          <w:tcPr>
            <w:tcW w:w="1644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24500400,0</w:t>
            </w:r>
          </w:p>
        </w:tc>
        <w:tc>
          <w:tcPr>
            <w:tcW w:w="1587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24577900,0</w:t>
            </w:r>
          </w:p>
        </w:tc>
        <w:tc>
          <w:tcPr>
            <w:tcW w:w="1417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653200,0</w:t>
            </w:r>
          </w:p>
        </w:tc>
        <w:tc>
          <w:tcPr>
            <w:tcW w:w="1474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659900,0</w:t>
            </w:r>
          </w:p>
        </w:tc>
      </w:tr>
      <w:tr w:rsidR="00BD2499" w:rsidRPr="009B7007" w:rsidTr="00BD2499">
        <w:tc>
          <w:tcPr>
            <w:tcW w:w="624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2098" w:type="dxa"/>
            <w:vAlign w:val="bottom"/>
          </w:tcPr>
          <w:p w:rsidR="00BD2499" w:rsidRPr="009B7007" w:rsidRDefault="00BD2499" w:rsidP="00C208B1">
            <w:pPr>
              <w:pStyle w:val="ConsPlusNormal"/>
            </w:pPr>
            <w:proofErr w:type="spellStart"/>
            <w:r w:rsidRPr="009B7007">
              <w:t>Сорум</w:t>
            </w:r>
            <w:proofErr w:type="spellEnd"/>
          </w:p>
        </w:tc>
        <w:tc>
          <w:tcPr>
            <w:tcW w:w="1701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11977800,0</w:t>
            </w:r>
          </w:p>
        </w:tc>
        <w:tc>
          <w:tcPr>
            <w:tcW w:w="1701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11956100,0</w:t>
            </w:r>
          </w:p>
        </w:tc>
        <w:tc>
          <w:tcPr>
            <w:tcW w:w="1587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2771000,0</w:t>
            </w:r>
          </w:p>
        </w:tc>
        <w:tc>
          <w:tcPr>
            <w:tcW w:w="1644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2771000,0</w:t>
            </w:r>
          </w:p>
        </w:tc>
        <w:tc>
          <w:tcPr>
            <w:tcW w:w="1644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8967700,0</w:t>
            </w:r>
          </w:p>
        </w:tc>
        <w:tc>
          <w:tcPr>
            <w:tcW w:w="1587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8944900,0</w:t>
            </w:r>
          </w:p>
        </w:tc>
        <w:tc>
          <w:tcPr>
            <w:tcW w:w="1417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239100,0</w:t>
            </w:r>
          </w:p>
        </w:tc>
        <w:tc>
          <w:tcPr>
            <w:tcW w:w="1474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240200,0</w:t>
            </w:r>
          </w:p>
        </w:tc>
      </w:tr>
      <w:tr w:rsidR="00BD2499" w:rsidRPr="009B7007" w:rsidTr="00BD2499">
        <w:tc>
          <w:tcPr>
            <w:tcW w:w="624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2098" w:type="dxa"/>
            <w:vAlign w:val="bottom"/>
          </w:tcPr>
          <w:p w:rsidR="00BD2499" w:rsidRPr="009B7007" w:rsidRDefault="00BD2499" w:rsidP="00C208B1">
            <w:pPr>
              <w:pStyle w:val="ConsPlusNormal"/>
            </w:pPr>
            <w:r w:rsidRPr="009B7007">
              <w:t>Сосновка</w:t>
            </w:r>
          </w:p>
        </w:tc>
        <w:tc>
          <w:tcPr>
            <w:tcW w:w="1701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2574200,0</w:t>
            </w:r>
          </w:p>
        </w:tc>
        <w:tc>
          <w:tcPr>
            <w:tcW w:w="1701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2574200,0</w:t>
            </w:r>
          </w:p>
        </w:tc>
        <w:tc>
          <w:tcPr>
            <w:tcW w:w="1587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2574200,0</w:t>
            </w:r>
          </w:p>
        </w:tc>
        <w:tc>
          <w:tcPr>
            <w:tcW w:w="1644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2574200,0</w:t>
            </w:r>
          </w:p>
        </w:tc>
        <w:tc>
          <w:tcPr>
            <w:tcW w:w="1644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0,0</w:t>
            </w:r>
          </w:p>
        </w:tc>
        <w:tc>
          <w:tcPr>
            <w:tcW w:w="1587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0,0</w:t>
            </w:r>
          </w:p>
        </w:tc>
        <w:tc>
          <w:tcPr>
            <w:tcW w:w="1417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0,0</w:t>
            </w:r>
          </w:p>
        </w:tc>
        <w:tc>
          <w:tcPr>
            <w:tcW w:w="1474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0,0</w:t>
            </w:r>
          </w:p>
        </w:tc>
      </w:tr>
      <w:tr w:rsidR="00BD2499" w:rsidRPr="009B7007" w:rsidTr="00BD2499">
        <w:tc>
          <w:tcPr>
            <w:tcW w:w="624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2098" w:type="dxa"/>
            <w:vAlign w:val="bottom"/>
          </w:tcPr>
          <w:p w:rsidR="00BD2499" w:rsidRPr="009B7007" w:rsidRDefault="00BD2499" w:rsidP="00C208B1">
            <w:pPr>
              <w:pStyle w:val="ConsPlusNormal"/>
            </w:pPr>
            <w:proofErr w:type="spellStart"/>
            <w:r w:rsidRPr="009B7007">
              <w:t>Лыхма</w:t>
            </w:r>
            <w:proofErr w:type="spellEnd"/>
          </w:p>
        </w:tc>
        <w:tc>
          <w:tcPr>
            <w:tcW w:w="1701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7586100,0</w:t>
            </w:r>
          </w:p>
        </w:tc>
        <w:tc>
          <w:tcPr>
            <w:tcW w:w="1701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7530000,0</w:t>
            </w:r>
          </w:p>
        </w:tc>
        <w:tc>
          <w:tcPr>
            <w:tcW w:w="1587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2311200,0</w:t>
            </w:r>
          </w:p>
        </w:tc>
        <w:tc>
          <w:tcPr>
            <w:tcW w:w="1644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2311200,0</w:t>
            </w:r>
          </w:p>
        </w:tc>
        <w:tc>
          <w:tcPr>
            <w:tcW w:w="1644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5137900,0</w:t>
            </w:r>
          </w:p>
        </w:tc>
        <w:tc>
          <w:tcPr>
            <w:tcW w:w="1587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5082300,0</w:t>
            </w:r>
          </w:p>
        </w:tc>
        <w:tc>
          <w:tcPr>
            <w:tcW w:w="1417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137000,0</w:t>
            </w:r>
          </w:p>
        </w:tc>
        <w:tc>
          <w:tcPr>
            <w:tcW w:w="1474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136500,0</w:t>
            </w:r>
          </w:p>
        </w:tc>
      </w:tr>
      <w:tr w:rsidR="00BD2499" w:rsidRPr="009B7007" w:rsidTr="00BD2499">
        <w:tc>
          <w:tcPr>
            <w:tcW w:w="624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lastRenderedPageBreak/>
              <w:t>6</w:t>
            </w:r>
          </w:p>
        </w:tc>
        <w:tc>
          <w:tcPr>
            <w:tcW w:w="2098" w:type="dxa"/>
            <w:vAlign w:val="bottom"/>
          </w:tcPr>
          <w:p w:rsidR="00BD2499" w:rsidRPr="009B7007" w:rsidRDefault="00BD2499" w:rsidP="00C208B1">
            <w:pPr>
              <w:pStyle w:val="ConsPlusNormal"/>
            </w:pPr>
            <w:r w:rsidRPr="009B7007">
              <w:t>Полноват</w:t>
            </w:r>
          </w:p>
        </w:tc>
        <w:tc>
          <w:tcPr>
            <w:tcW w:w="1701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22268500,0</w:t>
            </w:r>
          </w:p>
        </w:tc>
        <w:tc>
          <w:tcPr>
            <w:tcW w:w="1701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22330400,0</w:t>
            </w:r>
          </w:p>
        </w:tc>
        <w:tc>
          <w:tcPr>
            <w:tcW w:w="1587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2461000,0</w:t>
            </w:r>
          </w:p>
        </w:tc>
        <w:tc>
          <w:tcPr>
            <w:tcW w:w="1644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2461000,0</w:t>
            </w:r>
          </w:p>
        </w:tc>
        <w:tc>
          <w:tcPr>
            <w:tcW w:w="1644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19293100,0</w:t>
            </w:r>
          </w:p>
        </w:tc>
        <w:tc>
          <w:tcPr>
            <w:tcW w:w="1587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19349900,0</w:t>
            </w:r>
          </w:p>
        </w:tc>
        <w:tc>
          <w:tcPr>
            <w:tcW w:w="1417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514400,0</w:t>
            </w:r>
          </w:p>
        </w:tc>
        <w:tc>
          <w:tcPr>
            <w:tcW w:w="1474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519500,0</w:t>
            </w:r>
          </w:p>
        </w:tc>
      </w:tr>
      <w:tr w:rsidR="00BD2499" w:rsidRPr="009B7007" w:rsidTr="00BD2499">
        <w:tc>
          <w:tcPr>
            <w:tcW w:w="624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7</w:t>
            </w:r>
          </w:p>
        </w:tc>
        <w:tc>
          <w:tcPr>
            <w:tcW w:w="2098" w:type="dxa"/>
            <w:vAlign w:val="bottom"/>
          </w:tcPr>
          <w:p w:rsidR="00BD2499" w:rsidRPr="009B7007" w:rsidRDefault="00BD2499" w:rsidP="00C208B1">
            <w:pPr>
              <w:pStyle w:val="ConsPlusNormal"/>
            </w:pPr>
            <w:r w:rsidRPr="009B7007">
              <w:t>Белоярский</w:t>
            </w:r>
          </w:p>
        </w:tc>
        <w:tc>
          <w:tcPr>
            <w:tcW w:w="1701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35080800,0</w:t>
            </w:r>
          </w:p>
        </w:tc>
        <w:tc>
          <w:tcPr>
            <w:tcW w:w="1701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35080800,0</w:t>
            </w:r>
          </w:p>
        </w:tc>
        <w:tc>
          <w:tcPr>
            <w:tcW w:w="1587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35080800,0</w:t>
            </w:r>
          </w:p>
        </w:tc>
        <w:tc>
          <w:tcPr>
            <w:tcW w:w="1644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35080800,0</w:t>
            </w:r>
          </w:p>
        </w:tc>
        <w:tc>
          <w:tcPr>
            <w:tcW w:w="1644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0,0</w:t>
            </w:r>
          </w:p>
        </w:tc>
        <w:tc>
          <w:tcPr>
            <w:tcW w:w="1587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0,0</w:t>
            </w:r>
          </w:p>
        </w:tc>
        <w:tc>
          <w:tcPr>
            <w:tcW w:w="1417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0,0</w:t>
            </w:r>
          </w:p>
        </w:tc>
        <w:tc>
          <w:tcPr>
            <w:tcW w:w="1474" w:type="dxa"/>
            <w:vAlign w:val="center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0,0</w:t>
            </w:r>
          </w:p>
        </w:tc>
      </w:tr>
      <w:tr w:rsidR="00BD2499" w:rsidRPr="009B7007" w:rsidTr="00BD2499">
        <w:tc>
          <w:tcPr>
            <w:tcW w:w="624" w:type="dxa"/>
            <w:vAlign w:val="bottom"/>
          </w:tcPr>
          <w:p w:rsidR="00BD2499" w:rsidRPr="009B7007" w:rsidRDefault="00BD2499" w:rsidP="00C208B1">
            <w:pPr>
              <w:pStyle w:val="ConsPlusNormal"/>
            </w:pPr>
          </w:p>
        </w:tc>
        <w:tc>
          <w:tcPr>
            <w:tcW w:w="2098" w:type="dxa"/>
            <w:vAlign w:val="bottom"/>
          </w:tcPr>
          <w:p w:rsidR="00BD2499" w:rsidRPr="009B7007" w:rsidRDefault="00BD2499" w:rsidP="00C208B1">
            <w:pPr>
              <w:pStyle w:val="ConsPlusNormal"/>
            </w:pPr>
            <w:r w:rsidRPr="009B7007">
              <w:t>Всего</w:t>
            </w:r>
          </w:p>
        </w:tc>
        <w:tc>
          <w:tcPr>
            <w:tcW w:w="1701" w:type="dxa"/>
            <w:vAlign w:val="bottom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114481500,0</w:t>
            </w:r>
          </w:p>
        </w:tc>
        <w:tc>
          <w:tcPr>
            <w:tcW w:w="1701" w:type="dxa"/>
            <w:vAlign w:val="bottom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114493100,0</w:t>
            </w:r>
          </w:p>
        </w:tc>
        <w:tc>
          <w:tcPr>
            <w:tcW w:w="1587" w:type="dxa"/>
            <w:vAlign w:val="bottom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51187800,0</w:t>
            </w:r>
          </w:p>
        </w:tc>
        <w:tc>
          <w:tcPr>
            <w:tcW w:w="1644" w:type="dxa"/>
            <w:vAlign w:val="bottom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51187800,0</w:t>
            </w:r>
          </w:p>
        </w:tc>
        <w:tc>
          <w:tcPr>
            <w:tcW w:w="1644" w:type="dxa"/>
            <w:vAlign w:val="bottom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61650000,0</w:t>
            </w:r>
          </w:p>
        </w:tc>
        <w:tc>
          <w:tcPr>
            <w:tcW w:w="1587" w:type="dxa"/>
            <w:vAlign w:val="bottom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61650000,0</w:t>
            </w:r>
          </w:p>
        </w:tc>
        <w:tc>
          <w:tcPr>
            <w:tcW w:w="1417" w:type="dxa"/>
            <w:vAlign w:val="bottom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1643700,0</w:t>
            </w:r>
          </w:p>
        </w:tc>
        <w:tc>
          <w:tcPr>
            <w:tcW w:w="1474" w:type="dxa"/>
            <w:vAlign w:val="bottom"/>
          </w:tcPr>
          <w:p w:rsidR="00BD2499" w:rsidRPr="009B7007" w:rsidRDefault="00BD2499" w:rsidP="00C208B1">
            <w:pPr>
              <w:pStyle w:val="ConsPlusNormal"/>
              <w:jc w:val="center"/>
            </w:pPr>
            <w:r w:rsidRPr="009B7007">
              <w:t>1655300,0</w:t>
            </w:r>
          </w:p>
        </w:tc>
      </w:tr>
    </w:tbl>
    <w:p w:rsidR="00BD2499" w:rsidRDefault="00BD2499" w:rsidP="00BD2499">
      <w:pPr>
        <w:jc w:val="center"/>
      </w:pPr>
      <w:r>
        <w:t>___________________________________________________</w:t>
      </w:r>
    </w:p>
    <w:p w:rsidR="00BD2499" w:rsidRPr="00BD2499" w:rsidRDefault="00BD2499" w:rsidP="00BD2499">
      <w:pPr>
        <w:tabs>
          <w:tab w:val="center" w:pos="7285"/>
        </w:tabs>
        <w:sectPr w:rsidR="00BD2499" w:rsidRPr="00BD2499" w:rsidSect="00C2703D">
          <w:pgSz w:w="16838" w:h="11906" w:orient="landscape"/>
          <w:pgMar w:top="1701" w:right="1134" w:bottom="851" w:left="1134" w:header="0" w:footer="0" w:gutter="0"/>
          <w:cols w:space="720"/>
        </w:sectPr>
      </w:pPr>
      <w:r>
        <w:tab/>
      </w:r>
    </w:p>
    <w:p w:rsidR="00676FD1" w:rsidRPr="00BD2499" w:rsidRDefault="00676FD1" w:rsidP="00BD2499"/>
    <w:sectPr w:rsidR="00676FD1" w:rsidRPr="00BD2499" w:rsidSect="00552ED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ED2"/>
    <w:rsid w:val="00552ED2"/>
    <w:rsid w:val="00676FD1"/>
    <w:rsid w:val="00BD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BA9CC"/>
  <w15:chartTrackingRefBased/>
  <w15:docId w15:val="{6D584B16-63B2-4482-95B8-9A626C868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24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2E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52E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2018-12-28T11:36:00Z</dcterms:created>
  <dcterms:modified xsi:type="dcterms:W3CDTF">2018-12-28T11:36:00Z</dcterms:modified>
</cp:coreProperties>
</file>